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991" w:rsidRPr="00855EE4" w:rsidRDefault="002C4991" w:rsidP="00855EE4">
      <w:pPr>
        <w:jc w:val="center"/>
        <w:rPr>
          <w:rFonts w:ascii="Lucida Handwriting" w:hAnsi="Lucida Handwriting"/>
          <w:b/>
          <w:sz w:val="36"/>
          <w:szCs w:val="36"/>
        </w:rPr>
      </w:pPr>
      <w:proofErr w:type="spellStart"/>
      <w:r w:rsidRPr="00855EE4">
        <w:rPr>
          <w:rFonts w:ascii="Lucida Handwriting" w:hAnsi="Lucida Handwriting"/>
          <w:b/>
          <w:sz w:val="36"/>
          <w:szCs w:val="36"/>
        </w:rPr>
        <w:t>Classroom</w:t>
      </w:r>
      <w:proofErr w:type="spellEnd"/>
      <w:r w:rsidRPr="00855EE4">
        <w:rPr>
          <w:rFonts w:ascii="Lucida Handwriting" w:hAnsi="Lucida Handwriting"/>
          <w:b/>
          <w:sz w:val="36"/>
          <w:szCs w:val="36"/>
        </w:rPr>
        <w:t xml:space="preserve"> </w:t>
      </w:r>
      <w:proofErr w:type="spellStart"/>
      <w:r w:rsidRPr="00855EE4">
        <w:rPr>
          <w:rFonts w:ascii="Lucida Handwriting" w:hAnsi="Lucida Handwriting"/>
          <w:b/>
          <w:sz w:val="36"/>
          <w:szCs w:val="36"/>
        </w:rPr>
        <w:t>Debate</w:t>
      </w:r>
      <w:proofErr w:type="spellEnd"/>
      <w:r w:rsidRPr="00855EE4">
        <w:rPr>
          <w:rFonts w:ascii="Lucida Handwriting" w:hAnsi="Lucida Handwriting"/>
          <w:b/>
          <w:sz w:val="36"/>
          <w:szCs w:val="36"/>
        </w:rPr>
        <w:t xml:space="preserve"> Basics</w:t>
      </w:r>
    </w:p>
    <w:p w:rsidR="002C4991" w:rsidRPr="002C4991" w:rsidRDefault="002C4991" w:rsidP="002C4991">
      <w:pPr>
        <w:rPr>
          <w:sz w:val="24"/>
          <w:szCs w:val="24"/>
          <w:lang w:val="en-US"/>
        </w:rPr>
      </w:pPr>
      <w:r w:rsidRPr="002C4991">
        <w:rPr>
          <w:sz w:val="24"/>
          <w:szCs w:val="24"/>
          <w:lang w:val="en-US"/>
        </w:rPr>
        <w:t>This is an introductory guide to the basic rules and techniques needed for classroom debates.  You will be put into groups called the affirmative (pro/for) and opposing (con/against).  You will learn how to structure an argument to support your position, and predict what your opponent might say.</w:t>
      </w:r>
    </w:p>
    <w:tbl>
      <w:tblPr>
        <w:tblStyle w:val="TableGrid"/>
        <w:tblW w:w="0" w:type="auto"/>
        <w:tblLook w:val="04A0" w:firstRow="1" w:lastRow="0" w:firstColumn="1" w:lastColumn="0" w:noHBand="0" w:noVBand="1"/>
      </w:tblPr>
      <w:tblGrid>
        <w:gridCol w:w="4531"/>
        <w:gridCol w:w="4531"/>
      </w:tblGrid>
      <w:tr w:rsidR="002C4991" w:rsidRPr="002C4991" w:rsidTr="002C4991">
        <w:tc>
          <w:tcPr>
            <w:tcW w:w="4531" w:type="dxa"/>
          </w:tcPr>
          <w:p w:rsidR="002C4991" w:rsidRPr="002C4991" w:rsidRDefault="002C4991" w:rsidP="002C4991">
            <w:pPr>
              <w:rPr>
                <w:sz w:val="24"/>
                <w:szCs w:val="24"/>
                <w:lang w:val="en-US"/>
              </w:rPr>
            </w:pPr>
            <w:r w:rsidRPr="002C4991">
              <w:rPr>
                <w:sz w:val="24"/>
                <w:szCs w:val="24"/>
                <w:lang w:val="en-US"/>
              </w:rPr>
              <w:t>Structure of your Argument:</w:t>
            </w:r>
          </w:p>
        </w:tc>
        <w:tc>
          <w:tcPr>
            <w:tcW w:w="4531" w:type="dxa"/>
          </w:tcPr>
          <w:p w:rsidR="002C4991" w:rsidRPr="002C4991" w:rsidRDefault="002C4991" w:rsidP="002C4991">
            <w:pPr>
              <w:rPr>
                <w:sz w:val="24"/>
                <w:szCs w:val="24"/>
                <w:lang w:val="en-US"/>
              </w:rPr>
            </w:pPr>
            <w:r w:rsidRPr="002C4991">
              <w:rPr>
                <w:sz w:val="24"/>
                <w:szCs w:val="24"/>
                <w:lang w:val="en-US"/>
              </w:rPr>
              <w:t>Example of Argument (sample)</w:t>
            </w:r>
            <w:r>
              <w:rPr>
                <w:sz w:val="24"/>
                <w:szCs w:val="24"/>
                <w:lang w:val="en-US"/>
              </w:rPr>
              <w:t xml:space="preserve">: </w:t>
            </w:r>
          </w:p>
        </w:tc>
      </w:tr>
      <w:tr w:rsidR="002C4991" w:rsidRPr="002C4991" w:rsidTr="002C4991">
        <w:tc>
          <w:tcPr>
            <w:tcW w:w="4531" w:type="dxa"/>
          </w:tcPr>
          <w:p w:rsidR="002C4991" w:rsidRPr="002C4991" w:rsidRDefault="002C4991" w:rsidP="002C4991">
            <w:pPr>
              <w:rPr>
                <w:sz w:val="24"/>
                <w:szCs w:val="24"/>
                <w:lang w:val="en-US"/>
              </w:rPr>
            </w:pPr>
            <w:r w:rsidRPr="002C4991">
              <w:rPr>
                <w:b/>
                <w:sz w:val="24"/>
                <w:szCs w:val="24"/>
                <w:u w:val="single"/>
                <w:lang w:val="en-US"/>
              </w:rPr>
              <w:t>Assertion</w:t>
            </w:r>
            <w:r w:rsidRPr="002C4991">
              <w:rPr>
                <w:sz w:val="24"/>
                <w:szCs w:val="24"/>
                <w:lang w:val="en-US"/>
              </w:rPr>
              <w:t>:</w:t>
            </w:r>
            <w:r>
              <w:rPr>
                <w:sz w:val="24"/>
                <w:szCs w:val="24"/>
                <w:lang w:val="en-US"/>
              </w:rPr>
              <w:t xml:space="preserve"> A statement that you’re trying to prove</w:t>
            </w:r>
          </w:p>
        </w:tc>
        <w:tc>
          <w:tcPr>
            <w:tcW w:w="4531" w:type="dxa"/>
          </w:tcPr>
          <w:p w:rsidR="002C4991" w:rsidRPr="002C4991" w:rsidRDefault="002C4991" w:rsidP="002C4991">
            <w:pPr>
              <w:rPr>
                <w:sz w:val="24"/>
                <w:szCs w:val="24"/>
                <w:lang w:val="en-US"/>
              </w:rPr>
            </w:pPr>
            <w:r>
              <w:rPr>
                <w:sz w:val="24"/>
                <w:szCs w:val="24"/>
                <w:lang w:val="en-US"/>
              </w:rPr>
              <w:t>Grades should not be used in school.</w:t>
            </w:r>
          </w:p>
        </w:tc>
      </w:tr>
      <w:tr w:rsidR="002C4991" w:rsidRPr="002C4991" w:rsidTr="002C4991">
        <w:tc>
          <w:tcPr>
            <w:tcW w:w="4531" w:type="dxa"/>
          </w:tcPr>
          <w:p w:rsidR="002C4991" w:rsidRPr="002C4991" w:rsidRDefault="002C4991" w:rsidP="002C4991">
            <w:pPr>
              <w:rPr>
                <w:sz w:val="24"/>
                <w:szCs w:val="24"/>
                <w:lang w:val="en-US"/>
              </w:rPr>
            </w:pPr>
            <w:r w:rsidRPr="002C4991">
              <w:rPr>
                <w:b/>
                <w:sz w:val="24"/>
                <w:szCs w:val="24"/>
                <w:u w:val="single"/>
                <w:lang w:val="en-US"/>
              </w:rPr>
              <w:t>Reasoning</w:t>
            </w:r>
            <w:r w:rsidRPr="002C4991">
              <w:rPr>
                <w:sz w:val="24"/>
                <w:szCs w:val="24"/>
                <w:lang w:val="en-US"/>
              </w:rPr>
              <w:t>:</w:t>
            </w:r>
            <w:r>
              <w:rPr>
                <w:sz w:val="24"/>
                <w:szCs w:val="24"/>
                <w:lang w:val="en-US"/>
              </w:rPr>
              <w:t xml:space="preserve"> Offering support for your assertion, the “because” part of your argument</w:t>
            </w:r>
          </w:p>
        </w:tc>
        <w:tc>
          <w:tcPr>
            <w:tcW w:w="4531" w:type="dxa"/>
          </w:tcPr>
          <w:p w:rsidR="002C4991" w:rsidRPr="002C4991" w:rsidRDefault="002C4991" w:rsidP="002C4991">
            <w:pPr>
              <w:rPr>
                <w:sz w:val="24"/>
                <w:szCs w:val="24"/>
                <w:lang w:val="en-US"/>
              </w:rPr>
            </w:pPr>
            <w:r>
              <w:rPr>
                <w:sz w:val="24"/>
                <w:szCs w:val="24"/>
                <w:lang w:val="en-US"/>
              </w:rPr>
              <w:t>Grades are no longer an appropriate measurement of students’ knowledge of a specific topic.</w:t>
            </w:r>
          </w:p>
        </w:tc>
      </w:tr>
      <w:tr w:rsidR="002C4991" w:rsidRPr="002C4991" w:rsidTr="002C4991">
        <w:tc>
          <w:tcPr>
            <w:tcW w:w="4531" w:type="dxa"/>
          </w:tcPr>
          <w:p w:rsidR="002C4991" w:rsidRPr="002C4991" w:rsidRDefault="002C4991" w:rsidP="002C4991">
            <w:pPr>
              <w:rPr>
                <w:sz w:val="24"/>
                <w:szCs w:val="24"/>
                <w:lang w:val="en-US"/>
              </w:rPr>
            </w:pPr>
            <w:r w:rsidRPr="002C4991">
              <w:rPr>
                <w:b/>
                <w:sz w:val="24"/>
                <w:szCs w:val="24"/>
                <w:u w:val="single"/>
                <w:lang w:val="en-US"/>
              </w:rPr>
              <w:t>Evidence</w:t>
            </w:r>
            <w:r w:rsidRPr="002C4991">
              <w:rPr>
                <w:sz w:val="24"/>
                <w:szCs w:val="24"/>
                <w:lang w:val="en-US"/>
              </w:rPr>
              <w:t>:</w:t>
            </w:r>
            <w:r>
              <w:rPr>
                <w:sz w:val="24"/>
                <w:szCs w:val="24"/>
                <w:lang w:val="en-US"/>
              </w:rPr>
              <w:t xml:space="preserve"> Support your reasoning using facts, statistics, and research done on you topic.</w:t>
            </w:r>
          </w:p>
        </w:tc>
        <w:tc>
          <w:tcPr>
            <w:tcW w:w="4531" w:type="dxa"/>
          </w:tcPr>
          <w:p w:rsidR="002C4991" w:rsidRPr="002C4991" w:rsidRDefault="002C4991" w:rsidP="002C4991">
            <w:pPr>
              <w:rPr>
                <w:sz w:val="24"/>
                <w:szCs w:val="24"/>
                <w:lang w:val="en-US"/>
              </w:rPr>
            </w:pPr>
            <w:r>
              <w:rPr>
                <w:sz w:val="24"/>
                <w:szCs w:val="24"/>
                <w:lang w:val="en-US"/>
              </w:rPr>
              <w:t>Recent studies show that stude</w:t>
            </w:r>
            <w:r w:rsidR="00855EE4">
              <w:rPr>
                <w:sz w:val="24"/>
                <w:szCs w:val="24"/>
                <w:lang w:val="en-US"/>
              </w:rPr>
              <w:t>nts who were not graded or made to take test</w:t>
            </w:r>
            <w:r>
              <w:rPr>
                <w:sz w:val="24"/>
                <w:szCs w:val="24"/>
                <w:lang w:val="en-US"/>
              </w:rPr>
              <w:t>s retained 51% more of the information, than those who were.</w:t>
            </w:r>
          </w:p>
        </w:tc>
      </w:tr>
    </w:tbl>
    <w:p w:rsidR="002C4991" w:rsidRDefault="002C4991" w:rsidP="002C4991">
      <w:pPr>
        <w:rPr>
          <w:b/>
          <w:sz w:val="24"/>
          <w:szCs w:val="24"/>
          <w:lang w:val="en-US"/>
        </w:rPr>
      </w:pPr>
    </w:p>
    <w:tbl>
      <w:tblPr>
        <w:tblStyle w:val="TableGrid"/>
        <w:tblW w:w="0" w:type="auto"/>
        <w:tblLook w:val="04A0" w:firstRow="1" w:lastRow="0" w:firstColumn="1" w:lastColumn="0" w:noHBand="0" w:noVBand="1"/>
      </w:tblPr>
      <w:tblGrid>
        <w:gridCol w:w="4531"/>
        <w:gridCol w:w="4531"/>
      </w:tblGrid>
      <w:tr w:rsidR="002C4991" w:rsidTr="002C4991">
        <w:tc>
          <w:tcPr>
            <w:tcW w:w="4531" w:type="dxa"/>
          </w:tcPr>
          <w:p w:rsidR="002C4991" w:rsidRPr="002C4991" w:rsidRDefault="002C4991" w:rsidP="002C4991">
            <w:pPr>
              <w:rPr>
                <w:sz w:val="24"/>
                <w:szCs w:val="24"/>
                <w:lang w:val="en-US"/>
              </w:rPr>
            </w:pPr>
            <w:r w:rsidRPr="002C4991">
              <w:rPr>
                <w:sz w:val="24"/>
                <w:szCs w:val="24"/>
                <w:lang w:val="en-US"/>
              </w:rPr>
              <w:t>How to Rebuttal the Argument:</w:t>
            </w:r>
          </w:p>
        </w:tc>
        <w:tc>
          <w:tcPr>
            <w:tcW w:w="4531" w:type="dxa"/>
          </w:tcPr>
          <w:p w:rsidR="002C4991" w:rsidRPr="002C4991" w:rsidRDefault="002C4991" w:rsidP="002C4991">
            <w:pPr>
              <w:rPr>
                <w:sz w:val="24"/>
                <w:szCs w:val="24"/>
                <w:lang w:val="en-US"/>
              </w:rPr>
            </w:pPr>
            <w:r>
              <w:rPr>
                <w:sz w:val="24"/>
                <w:szCs w:val="24"/>
                <w:lang w:val="en-US"/>
              </w:rPr>
              <w:t>Examples of Word Choice:</w:t>
            </w:r>
          </w:p>
        </w:tc>
      </w:tr>
      <w:tr w:rsidR="002C4991" w:rsidTr="002C4991">
        <w:tc>
          <w:tcPr>
            <w:tcW w:w="4531" w:type="dxa"/>
          </w:tcPr>
          <w:p w:rsidR="002C4991" w:rsidRPr="002C4991" w:rsidRDefault="002C4991" w:rsidP="002C4991">
            <w:pPr>
              <w:rPr>
                <w:sz w:val="24"/>
                <w:szCs w:val="24"/>
                <w:lang w:val="en-US"/>
              </w:rPr>
            </w:pPr>
            <w:r>
              <w:rPr>
                <w:b/>
                <w:sz w:val="24"/>
                <w:szCs w:val="24"/>
                <w:lang w:val="en-US"/>
              </w:rPr>
              <w:t xml:space="preserve">Step 1: </w:t>
            </w:r>
            <w:r>
              <w:rPr>
                <w:sz w:val="24"/>
                <w:szCs w:val="24"/>
                <w:lang w:val="en-US"/>
              </w:rPr>
              <w:t xml:space="preserve">Briefly restate the point you are about to discuss.  </w:t>
            </w:r>
          </w:p>
        </w:tc>
        <w:tc>
          <w:tcPr>
            <w:tcW w:w="4531" w:type="dxa"/>
          </w:tcPr>
          <w:p w:rsidR="002C4991" w:rsidRPr="009D334A" w:rsidRDefault="009D334A" w:rsidP="002C4991">
            <w:pPr>
              <w:rPr>
                <w:sz w:val="24"/>
                <w:szCs w:val="24"/>
                <w:lang w:val="en-US"/>
              </w:rPr>
            </w:pPr>
            <w:r w:rsidRPr="009D334A">
              <w:rPr>
                <w:sz w:val="24"/>
                <w:szCs w:val="24"/>
                <w:lang w:val="en-US"/>
              </w:rPr>
              <w:t>They say, In response to, You mentioned,</w:t>
            </w:r>
            <w:r>
              <w:rPr>
                <w:sz w:val="24"/>
                <w:szCs w:val="24"/>
                <w:lang w:val="en-US"/>
              </w:rPr>
              <w:t xml:space="preserve"> I would like to comment on</w:t>
            </w:r>
            <w:r w:rsidRPr="009D334A">
              <w:rPr>
                <w:sz w:val="24"/>
                <w:szCs w:val="24"/>
                <w:lang w:val="en-US"/>
              </w:rPr>
              <w:t xml:space="preserve"> </w:t>
            </w:r>
          </w:p>
        </w:tc>
      </w:tr>
      <w:tr w:rsidR="002C4991" w:rsidTr="002C4991">
        <w:tc>
          <w:tcPr>
            <w:tcW w:w="4531" w:type="dxa"/>
          </w:tcPr>
          <w:p w:rsidR="002C4991" w:rsidRPr="002C4991" w:rsidRDefault="002C4991" w:rsidP="002C4991">
            <w:pPr>
              <w:rPr>
                <w:sz w:val="24"/>
                <w:szCs w:val="24"/>
                <w:lang w:val="en-US"/>
              </w:rPr>
            </w:pPr>
            <w:r>
              <w:rPr>
                <w:b/>
                <w:sz w:val="24"/>
                <w:szCs w:val="24"/>
                <w:lang w:val="en-US"/>
              </w:rPr>
              <w:t xml:space="preserve">Step 2: </w:t>
            </w:r>
            <w:r>
              <w:rPr>
                <w:sz w:val="24"/>
                <w:szCs w:val="24"/>
                <w:lang w:val="en-US"/>
              </w:rPr>
              <w:t>Make your counter-assertion.</w:t>
            </w:r>
          </w:p>
        </w:tc>
        <w:tc>
          <w:tcPr>
            <w:tcW w:w="4531" w:type="dxa"/>
          </w:tcPr>
          <w:p w:rsidR="002C4991" w:rsidRPr="009D334A" w:rsidRDefault="009D334A" w:rsidP="002C4991">
            <w:pPr>
              <w:rPr>
                <w:sz w:val="24"/>
                <w:szCs w:val="24"/>
                <w:lang w:val="en-US"/>
              </w:rPr>
            </w:pPr>
            <w:r>
              <w:rPr>
                <w:sz w:val="24"/>
                <w:szCs w:val="24"/>
                <w:lang w:val="en-US"/>
              </w:rPr>
              <w:t>After you have returned to the point you want to transition into your counter-argument using: but, however, although</w:t>
            </w:r>
          </w:p>
        </w:tc>
      </w:tr>
      <w:tr w:rsidR="002C4991" w:rsidTr="002C4991">
        <w:tc>
          <w:tcPr>
            <w:tcW w:w="4531" w:type="dxa"/>
          </w:tcPr>
          <w:p w:rsidR="002C4991" w:rsidRPr="002C4991" w:rsidRDefault="002C4991" w:rsidP="002C4991">
            <w:pPr>
              <w:rPr>
                <w:sz w:val="24"/>
                <w:szCs w:val="24"/>
                <w:lang w:val="en-US"/>
              </w:rPr>
            </w:pPr>
            <w:r>
              <w:rPr>
                <w:b/>
                <w:sz w:val="24"/>
                <w:szCs w:val="24"/>
                <w:lang w:val="en-US"/>
              </w:rPr>
              <w:t xml:space="preserve">Step 3: </w:t>
            </w:r>
            <w:r>
              <w:rPr>
                <w:sz w:val="24"/>
                <w:szCs w:val="24"/>
                <w:lang w:val="en-US"/>
              </w:rPr>
              <w:t>Offer reasoning and evidence of why your point is correct.</w:t>
            </w:r>
          </w:p>
        </w:tc>
        <w:tc>
          <w:tcPr>
            <w:tcW w:w="4531" w:type="dxa"/>
          </w:tcPr>
          <w:p w:rsidR="002C4991" w:rsidRPr="009D334A" w:rsidRDefault="009D334A" w:rsidP="002C4991">
            <w:pPr>
              <w:rPr>
                <w:sz w:val="24"/>
                <w:szCs w:val="24"/>
                <w:lang w:val="en-US"/>
              </w:rPr>
            </w:pPr>
            <w:r w:rsidRPr="009D334A">
              <w:rPr>
                <w:sz w:val="24"/>
                <w:szCs w:val="24"/>
                <w:lang w:val="en-US"/>
              </w:rPr>
              <w:t>Because, based off of, after reading from…</w:t>
            </w:r>
          </w:p>
        </w:tc>
      </w:tr>
      <w:tr w:rsidR="002C4991" w:rsidTr="002C4991">
        <w:tc>
          <w:tcPr>
            <w:tcW w:w="4531" w:type="dxa"/>
          </w:tcPr>
          <w:p w:rsidR="002C4991" w:rsidRDefault="002C4991" w:rsidP="002C4991">
            <w:pPr>
              <w:rPr>
                <w:b/>
                <w:sz w:val="24"/>
                <w:szCs w:val="24"/>
                <w:lang w:val="en-US"/>
              </w:rPr>
            </w:pPr>
            <w:r>
              <w:rPr>
                <w:b/>
                <w:sz w:val="24"/>
                <w:szCs w:val="24"/>
                <w:lang w:val="en-US"/>
              </w:rPr>
              <w:t xml:space="preserve">Step 4: </w:t>
            </w:r>
            <w:r w:rsidRPr="002C4991">
              <w:rPr>
                <w:sz w:val="24"/>
                <w:szCs w:val="24"/>
                <w:lang w:val="en-US"/>
              </w:rPr>
              <w:t>Conclude by comparing your point to the point you’re discussing.</w:t>
            </w:r>
          </w:p>
        </w:tc>
        <w:tc>
          <w:tcPr>
            <w:tcW w:w="4531" w:type="dxa"/>
          </w:tcPr>
          <w:p w:rsidR="002C4991" w:rsidRPr="009D334A" w:rsidRDefault="009D334A" w:rsidP="002C4991">
            <w:pPr>
              <w:rPr>
                <w:sz w:val="24"/>
                <w:szCs w:val="24"/>
                <w:lang w:val="en-US"/>
              </w:rPr>
            </w:pPr>
            <w:r w:rsidRPr="009D334A">
              <w:rPr>
                <w:sz w:val="24"/>
                <w:szCs w:val="24"/>
                <w:lang w:val="en-US"/>
              </w:rPr>
              <w:t>Therefore, In conclusion, Based off of the evidence</w:t>
            </w:r>
          </w:p>
        </w:tc>
      </w:tr>
    </w:tbl>
    <w:p w:rsidR="00F83124" w:rsidRDefault="00F83124" w:rsidP="002C4991">
      <w:pPr>
        <w:rPr>
          <w:b/>
          <w:sz w:val="24"/>
          <w:szCs w:val="24"/>
          <w:lang w:val="en-US"/>
        </w:rPr>
      </w:pPr>
    </w:p>
    <w:p w:rsidR="009D334A" w:rsidRPr="009D334A" w:rsidRDefault="009D334A" w:rsidP="002C4991">
      <w:pPr>
        <w:rPr>
          <w:b/>
          <w:sz w:val="24"/>
          <w:szCs w:val="24"/>
          <w:lang w:val="en-US"/>
        </w:rPr>
      </w:pPr>
      <w:r w:rsidRPr="009D334A">
        <w:rPr>
          <w:b/>
          <w:sz w:val="24"/>
          <w:szCs w:val="24"/>
          <w:lang w:val="en-US"/>
        </w:rPr>
        <w:t>Helpful Debate Tips:</w:t>
      </w:r>
    </w:p>
    <w:p w:rsidR="009D334A" w:rsidRPr="009D334A" w:rsidRDefault="009D334A" w:rsidP="009D334A">
      <w:pPr>
        <w:pStyle w:val="ListParagraph"/>
        <w:numPr>
          <w:ilvl w:val="0"/>
          <w:numId w:val="1"/>
        </w:numPr>
        <w:rPr>
          <w:sz w:val="24"/>
          <w:szCs w:val="24"/>
          <w:lang w:val="en-US"/>
        </w:rPr>
      </w:pPr>
      <w:r w:rsidRPr="009D334A">
        <w:rPr>
          <w:sz w:val="24"/>
          <w:szCs w:val="24"/>
          <w:lang w:val="en-US"/>
        </w:rPr>
        <w:t>Listen carefully to all participants.</w:t>
      </w:r>
    </w:p>
    <w:p w:rsidR="009D334A" w:rsidRPr="009D334A" w:rsidRDefault="009D334A" w:rsidP="009D334A">
      <w:pPr>
        <w:pStyle w:val="ListParagraph"/>
        <w:numPr>
          <w:ilvl w:val="0"/>
          <w:numId w:val="1"/>
        </w:numPr>
        <w:rPr>
          <w:sz w:val="24"/>
          <w:szCs w:val="24"/>
          <w:lang w:val="en-US"/>
        </w:rPr>
      </w:pPr>
      <w:r w:rsidRPr="009D334A">
        <w:rPr>
          <w:sz w:val="24"/>
          <w:szCs w:val="24"/>
          <w:lang w:val="en-US"/>
        </w:rPr>
        <w:t>Take notes in different columns to track different point of views.</w:t>
      </w:r>
    </w:p>
    <w:p w:rsidR="009D334A" w:rsidRDefault="009D334A" w:rsidP="009D334A">
      <w:pPr>
        <w:pStyle w:val="ListParagraph"/>
        <w:numPr>
          <w:ilvl w:val="0"/>
          <w:numId w:val="1"/>
        </w:numPr>
        <w:rPr>
          <w:sz w:val="24"/>
          <w:szCs w:val="24"/>
          <w:lang w:val="en-US"/>
        </w:rPr>
      </w:pPr>
      <w:r w:rsidRPr="009D334A">
        <w:rPr>
          <w:sz w:val="24"/>
          <w:szCs w:val="24"/>
          <w:lang w:val="en-US"/>
        </w:rPr>
        <w:t>Use abbreviations and symbols to make sure you can have the best counter argument.</w:t>
      </w:r>
    </w:p>
    <w:p w:rsidR="009D334A" w:rsidRDefault="009D334A" w:rsidP="009D334A">
      <w:pPr>
        <w:rPr>
          <w:b/>
          <w:sz w:val="24"/>
          <w:szCs w:val="24"/>
          <w:lang w:val="en-US"/>
        </w:rPr>
      </w:pPr>
      <w:r w:rsidRPr="009D334A">
        <w:rPr>
          <w:b/>
          <w:sz w:val="24"/>
          <w:szCs w:val="24"/>
          <w:lang w:val="en-US"/>
        </w:rPr>
        <w:t>Research:</w:t>
      </w:r>
    </w:p>
    <w:p w:rsidR="00F83124" w:rsidRDefault="00F83124" w:rsidP="00F83124">
      <w:pPr>
        <w:pStyle w:val="ListParagraph"/>
        <w:numPr>
          <w:ilvl w:val="0"/>
          <w:numId w:val="3"/>
        </w:numPr>
        <w:rPr>
          <w:sz w:val="24"/>
          <w:szCs w:val="24"/>
          <w:lang w:val="en-US"/>
        </w:rPr>
      </w:pPr>
      <w:r w:rsidRPr="00F83124">
        <w:rPr>
          <w:sz w:val="24"/>
          <w:szCs w:val="24"/>
          <w:u w:val="single"/>
          <w:lang w:val="en-US"/>
        </w:rPr>
        <w:t>Make sure your sources are reliable</w:t>
      </w:r>
      <w:r>
        <w:rPr>
          <w:sz w:val="24"/>
          <w:szCs w:val="24"/>
          <w:lang w:val="en-US"/>
        </w:rPr>
        <w:t>. Try and find out who wrote the article and what their qualifications are. Sometimes the ending of the website will let you know if it trustworthy information. All websites will need to be written down and turned in.</w:t>
      </w:r>
    </w:p>
    <w:p w:rsidR="00F83124" w:rsidRPr="00F83124" w:rsidRDefault="00F83124" w:rsidP="00F83124">
      <w:pPr>
        <w:pStyle w:val="ListParagraph"/>
        <w:numPr>
          <w:ilvl w:val="0"/>
          <w:numId w:val="3"/>
        </w:numPr>
        <w:rPr>
          <w:sz w:val="24"/>
          <w:szCs w:val="24"/>
          <w:u w:val="single"/>
          <w:lang w:val="en-US"/>
        </w:rPr>
      </w:pPr>
      <w:r w:rsidRPr="00F83124">
        <w:rPr>
          <w:sz w:val="24"/>
          <w:szCs w:val="24"/>
          <w:u w:val="single"/>
          <w:lang w:val="en-US"/>
        </w:rPr>
        <w:t>Explore both sides of the issue.</w:t>
      </w:r>
      <w:r>
        <w:rPr>
          <w:sz w:val="24"/>
          <w:szCs w:val="24"/>
          <w:lang w:val="en-US"/>
        </w:rPr>
        <w:t xml:space="preserve">  Even though you are defending one side you have to have knowledge of the opposing side’s arguments in order to defend your own.</w:t>
      </w:r>
    </w:p>
    <w:p w:rsidR="00855EE4" w:rsidRPr="00855EE4" w:rsidRDefault="00F83124" w:rsidP="00855EE4">
      <w:pPr>
        <w:pStyle w:val="ListParagraph"/>
        <w:numPr>
          <w:ilvl w:val="0"/>
          <w:numId w:val="3"/>
        </w:numPr>
        <w:rPr>
          <w:sz w:val="24"/>
          <w:szCs w:val="24"/>
          <w:u w:val="single"/>
          <w:lang w:val="en-US"/>
        </w:rPr>
      </w:pPr>
      <w:r>
        <w:rPr>
          <w:sz w:val="24"/>
          <w:szCs w:val="24"/>
          <w:u w:val="single"/>
          <w:lang w:val="en-US"/>
        </w:rPr>
        <w:t>T</w:t>
      </w:r>
      <w:r w:rsidR="00855EE4">
        <w:rPr>
          <w:sz w:val="24"/>
          <w:szCs w:val="24"/>
          <w:u w:val="single"/>
          <w:lang w:val="en-US"/>
        </w:rPr>
        <w:t>opics that should be researched</w:t>
      </w:r>
      <w:r w:rsidR="00855EE4">
        <w:rPr>
          <w:sz w:val="24"/>
          <w:szCs w:val="24"/>
          <w:lang w:val="en-US"/>
        </w:rPr>
        <w:t>: ethical, economical, individual/society, laws, history/tradition, religion/culture</w:t>
      </w:r>
      <w:bookmarkStart w:id="0" w:name="_GoBack"/>
      <w:bookmarkEnd w:id="0"/>
    </w:p>
    <w:p w:rsidR="009D334A" w:rsidRPr="009D334A" w:rsidRDefault="009D334A" w:rsidP="009D334A">
      <w:pPr>
        <w:rPr>
          <w:b/>
          <w:sz w:val="24"/>
          <w:szCs w:val="24"/>
          <w:lang w:val="en-US"/>
        </w:rPr>
      </w:pPr>
    </w:p>
    <w:sectPr w:rsidR="009D334A" w:rsidRPr="009D33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Handwriting">
    <w:panose1 w:val="03010101010101010101"/>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A7A53"/>
    <w:multiLevelType w:val="hybridMultilevel"/>
    <w:tmpl w:val="46440476"/>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13CA5175"/>
    <w:multiLevelType w:val="hybridMultilevel"/>
    <w:tmpl w:val="61C2E31E"/>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nsid w:val="49D52A8F"/>
    <w:multiLevelType w:val="hybridMultilevel"/>
    <w:tmpl w:val="BE288790"/>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991"/>
    <w:rsid w:val="002C4991"/>
    <w:rsid w:val="00855EE4"/>
    <w:rsid w:val="009D334A"/>
    <w:rsid w:val="00F83124"/>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C49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D334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C49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D33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4E988-7696-F041-9556-447CE30AE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329</Words>
  <Characters>1878</Characters>
  <Application>Microsoft Macintosh Word</Application>
  <DocSecurity>0</DocSecurity>
  <Lines>15</Lines>
  <Paragraphs>4</Paragraphs>
  <ScaleCrop>false</ScaleCrop>
  <HeadingPairs>
    <vt:vector size="2" baseType="variant">
      <vt:variant>
        <vt:lpstr>Rubrik</vt:lpstr>
      </vt:variant>
      <vt:variant>
        <vt:i4>1</vt:i4>
      </vt:variant>
    </vt:vector>
  </HeadingPairs>
  <TitlesOfParts>
    <vt:vector size="1" baseType="lpstr">
      <vt:lpstr/>
    </vt:vector>
  </TitlesOfParts>
  <Company>Linköpings Kommun</Company>
  <LinksUpToDate>false</LinksUpToDate>
  <CharactersWithSpaces>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Sriha Sofia</dc:creator>
  <cp:keywords/>
  <dc:description/>
  <cp:lastModifiedBy>Kate Topley</cp:lastModifiedBy>
  <cp:revision>2</cp:revision>
  <dcterms:created xsi:type="dcterms:W3CDTF">2015-03-15T09:11:00Z</dcterms:created>
  <dcterms:modified xsi:type="dcterms:W3CDTF">2015-03-15T09:11:00Z</dcterms:modified>
</cp:coreProperties>
</file>